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ADE030">
      <w:pPr>
        <w:spacing w:line="258" w:lineRule="auto"/>
        <w:rPr>
          <w:rFonts w:ascii="Arial"/>
          <w:sz w:val="21"/>
        </w:rPr>
      </w:pPr>
    </w:p>
    <w:p w14:paraId="704146FF">
      <w:pPr>
        <w:spacing w:line="258" w:lineRule="auto"/>
        <w:rPr>
          <w:rFonts w:ascii="Arial"/>
          <w:sz w:val="21"/>
        </w:rPr>
      </w:pPr>
    </w:p>
    <w:p w14:paraId="3B7A46DB">
      <w:pPr>
        <w:spacing w:line="258" w:lineRule="auto"/>
        <w:rPr>
          <w:rFonts w:ascii="Arial"/>
          <w:sz w:val="21"/>
        </w:rPr>
      </w:pPr>
    </w:p>
    <w:p w14:paraId="39589D0F">
      <w:pPr>
        <w:spacing w:line="258" w:lineRule="auto"/>
        <w:rPr>
          <w:rFonts w:ascii="Arial"/>
          <w:sz w:val="21"/>
        </w:rPr>
      </w:pPr>
    </w:p>
    <w:p w14:paraId="300CBBBE">
      <w:pPr>
        <w:pStyle w:val="2"/>
        <w:spacing w:before="120" w:line="229" w:lineRule="auto"/>
        <w:ind w:left="2246"/>
      </w:pPr>
      <w:r>
        <w:rPr>
          <w:b/>
          <w:bCs/>
          <w:color w:val="0F1115"/>
          <w:spacing w:val="-1"/>
        </w:rPr>
        <w:t>重庆市沙坪坝区树人景瑞小学校 2025—2026 学年秋季寒假</w:t>
      </w:r>
    </w:p>
    <w:p w14:paraId="12A104AC">
      <w:pPr>
        <w:pStyle w:val="2"/>
        <w:spacing w:before="127" w:line="184" w:lineRule="auto"/>
        <w:ind w:left="2882"/>
        <w:outlineLvl w:val="0"/>
      </w:pPr>
      <w:r>
        <w:rPr>
          <w:b/>
          <w:bCs/>
          <w:color w:val="0F1115"/>
          <w:spacing w:val="-1"/>
        </w:rPr>
        <w:t>“智创未来”人工智能主题跨学科项目式实践作业</w:t>
      </w:r>
    </w:p>
    <w:p w14:paraId="3562F1E4">
      <w:pPr>
        <w:spacing w:line="320" w:lineRule="auto"/>
        <w:rPr>
          <w:rFonts w:ascii="Arial"/>
          <w:sz w:val="21"/>
        </w:rPr>
      </w:pPr>
    </w:p>
    <w:p w14:paraId="76D845C1">
      <w:pPr>
        <w:pStyle w:val="2"/>
        <w:spacing w:before="120" w:line="183" w:lineRule="auto"/>
        <w:ind w:left="1647"/>
      </w:pPr>
      <w:r>
        <w:rPr>
          <w:b/>
          <w:bCs/>
          <w:color w:val="0F1115"/>
          <w:spacing w:val="-2"/>
        </w:rPr>
        <w:t>一、项目背景</w:t>
      </w:r>
    </w:p>
    <w:p w14:paraId="036BDCD0">
      <w:pPr>
        <w:pStyle w:val="2"/>
        <w:spacing w:before="148" w:line="260" w:lineRule="auto"/>
        <w:ind w:left="1096" w:right="967" w:firstLine="574"/>
        <w:jc w:val="both"/>
        <w:rPr>
          <w:sz w:val="24"/>
          <w:szCs w:val="24"/>
        </w:rPr>
      </w:pPr>
      <w:r>
        <w:rPr>
          <w:color w:val="0F1115"/>
          <w:spacing w:val="-4"/>
          <w:sz w:val="24"/>
          <w:szCs w:val="24"/>
        </w:rPr>
        <w:t>学习，从来不止于课堂与书本</w:t>
      </w:r>
      <w:r>
        <w:rPr>
          <w:color w:val="0F1115"/>
          <w:spacing w:val="-36"/>
          <w:sz w:val="24"/>
          <w:szCs w:val="24"/>
        </w:rPr>
        <w:t xml:space="preserve"> </w:t>
      </w:r>
      <w:r>
        <w:rPr>
          <w:color w:val="0F1115"/>
          <w:spacing w:val="-4"/>
          <w:sz w:val="24"/>
          <w:szCs w:val="24"/>
        </w:rPr>
        <w:t>，它更源于我们对生活的细微观察、真切感受</w:t>
      </w:r>
      <w:r>
        <w:rPr>
          <w:color w:val="0F1115"/>
          <w:spacing w:val="-2"/>
          <w:sz w:val="24"/>
          <w:szCs w:val="24"/>
        </w:rPr>
        <w:t>与主动创造。这个寒假，请你带着一颗好奇的心和一双善于发现的眼睛，细</w:t>
      </w:r>
      <w:r>
        <w:rPr>
          <w:color w:val="0F1115"/>
          <w:spacing w:val="-3"/>
          <w:sz w:val="24"/>
          <w:szCs w:val="24"/>
        </w:rPr>
        <w:t>心留</w:t>
      </w:r>
      <w:r>
        <w:rPr>
          <w:color w:val="0F1115"/>
          <w:spacing w:val="-6"/>
          <w:sz w:val="24"/>
          <w:szCs w:val="24"/>
        </w:rPr>
        <w:t>意：我们的 日常生活中，是否还存在一些不够便利、可以优化的小角落？</w:t>
      </w:r>
      <w:r>
        <w:rPr>
          <w:color w:val="0F1115"/>
          <w:spacing w:val="-21"/>
          <w:sz w:val="24"/>
          <w:szCs w:val="24"/>
        </w:rPr>
        <w:t xml:space="preserve"> </w:t>
      </w:r>
      <w:r>
        <w:rPr>
          <w:color w:val="0F1115"/>
          <w:spacing w:val="-6"/>
          <w:sz w:val="24"/>
          <w:szCs w:val="24"/>
        </w:rPr>
        <w:t>它可能</w:t>
      </w:r>
      <w:r>
        <w:rPr>
          <w:color w:val="0F1115"/>
          <w:spacing w:val="-2"/>
          <w:sz w:val="24"/>
          <w:szCs w:val="24"/>
        </w:rPr>
        <w:t>是家庭里的一个小烦恼，社区中的一个小不便，或是你观察到的某个值得关</w:t>
      </w:r>
      <w:r>
        <w:rPr>
          <w:color w:val="0F1115"/>
          <w:spacing w:val="-3"/>
          <w:sz w:val="24"/>
          <w:szCs w:val="24"/>
        </w:rPr>
        <w:t>心的</w:t>
      </w:r>
      <w:r>
        <w:rPr>
          <w:color w:val="0F1115"/>
          <w:spacing w:val="-7"/>
          <w:sz w:val="24"/>
          <w:szCs w:val="24"/>
        </w:rPr>
        <w:t>社会小议题。现在，邀请你化身“</w:t>
      </w:r>
      <w:r>
        <w:rPr>
          <w:color w:val="0F1115"/>
          <w:spacing w:val="-61"/>
          <w:sz w:val="24"/>
          <w:szCs w:val="24"/>
        </w:rPr>
        <w:t xml:space="preserve"> </w:t>
      </w:r>
      <w:r>
        <w:rPr>
          <w:color w:val="0F1115"/>
          <w:spacing w:val="-7"/>
          <w:sz w:val="24"/>
          <w:szCs w:val="24"/>
        </w:rPr>
        <w:t>智创未来小小科学家”，综</w:t>
      </w:r>
      <w:r>
        <w:rPr>
          <w:color w:val="0F1115"/>
          <w:spacing w:val="-8"/>
          <w:sz w:val="24"/>
          <w:szCs w:val="24"/>
        </w:rPr>
        <w:t>合运用语文、数学、</w:t>
      </w:r>
      <w:r>
        <w:rPr>
          <w:color w:val="0F1115"/>
          <w:spacing w:val="-3"/>
          <w:sz w:val="24"/>
          <w:szCs w:val="24"/>
        </w:rPr>
        <w:t>艺术、科学、科技等多学科的知识与能力</w:t>
      </w:r>
      <w:r>
        <w:rPr>
          <w:color w:val="0F1115"/>
          <w:spacing w:val="-33"/>
          <w:sz w:val="24"/>
          <w:szCs w:val="24"/>
        </w:rPr>
        <w:t xml:space="preserve"> </w:t>
      </w:r>
      <w:r>
        <w:rPr>
          <w:color w:val="0F1115"/>
          <w:spacing w:val="-3"/>
          <w:sz w:val="24"/>
          <w:szCs w:val="24"/>
        </w:rPr>
        <w:t>，设计一个“</w:t>
      </w:r>
      <w:r>
        <w:rPr>
          <w:color w:val="0F1115"/>
          <w:spacing w:val="-59"/>
          <w:sz w:val="24"/>
          <w:szCs w:val="24"/>
        </w:rPr>
        <w:t xml:space="preserve"> </w:t>
      </w:r>
      <w:r>
        <w:rPr>
          <w:color w:val="0F1115"/>
          <w:spacing w:val="-3"/>
          <w:sz w:val="24"/>
          <w:szCs w:val="24"/>
        </w:rPr>
        <w:t>我的AI 生活”解</w:t>
      </w:r>
      <w:r>
        <w:rPr>
          <w:color w:val="0F1115"/>
          <w:spacing w:val="-4"/>
          <w:sz w:val="24"/>
          <w:szCs w:val="24"/>
        </w:rPr>
        <w:t>决方案！期待你的灵感迸发</w:t>
      </w:r>
      <w:r>
        <w:rPr>
          <w:color w:val="0F1115"/>
          <w:spacing w:val="-36"/>
          <w:sz w:val="24"/>
          <w:szCs w:val="24"/>
        </w:rPr>
        <w:t xml:space="preserve"> </w:t>
      </w:r>
      <w:r>
        <w:rPr>
          <w:color w:val="0F1115"/>
          <w:spacing w:val="-4"/>
          <w:sz w:val="24"/>
          <w:szCs w:val="24"/>
        </w:rPr>
        <w:t>，用创意与实践，</w:t>
      </w:r>
      <w:r>
        <w:rPr>
          <w:color w:val="0F1115"/>
          <w:spacing w:val="-55"/>
          <w:sz w:val="24"/>
          <w:szCs w:val="24"/>
        </w:rPr>
        <w:t xml:space="preserve"> </w:t>
      </w:r>
      <w:r>
        <w:rPr>
          <w:color w:val="0F1115"/>
          <w:spacing w:val="-4"/>
          <w:sz w:val="24"/>
          <w:szCs w:val="24"/>
        </w:rPr>
        <w:t>点亮寒假生活！</w:t>
      </w:r>
    </w:p>
    <w:p w14:paraId="57753DE0">
      <w:pPr>
        <w:pStyle w:val="2"/>
        <w:spacing w:line="183" w:lineRule="auto"/>
        <w:ind w:left="1928"/>
      </w:pPr>
      <w:r>
        <w:rPr>
          <w:b/>
          <w:bCs/>
          <w:color w:val="0F1115"/>
          <w:spacing w:val="-2"/>
        </w:rPr>
        <w:t>二、项目启动</w:t>
      </w:r>
    </w:p>
    <w:p w14:paraId="4A34CCC6">
      <w:pPr>
        <w:pStyle w:val="2"/>
        <w:spacing w:before="148" w:line="260" w:lineRule="auto"/>
        <w:ind w:left="1096" w:right="967" w:firstLine="574"/>
        <w:jc w:val="both"/>
        <w:rPr>
          <w:rFonts w:hint="eastAsia"/>
          <w:color w:val="0F1115"/>
          <w:spacing w:val="-4"/>
          <w:sz w:val="24"/>
          <w:szCs w:val="24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发现</w:t>
      </w:r>
      <w:r>
        <w:rPr>
          <w:color w:val="0F1115"/>
          <w:spacing w:val="-4"/>
          <w:sz w:val="24"/>
          <w:szCs w:val="24"/>
        </w:rPr>
        <w:t>问题：</w:t>
      </w:r>
    </w:p>
    <w:p w14:paraId="1F2DB08B">
      <w:pPr>
        <w:pStyle w:val="2"/>
        <w:spacing w:before="148" w:line="260" w:lineRule="auto"/>
        <w:ind w:left="1096" w:right="967" w:firstLine="574"/>
        <w:jc w:val="both"/>
        <w:rPr>
          <w:rFonts w:hint="eastAsia"/>
          <w:color w:val="0F1115"/>
          <w:spacing w:val="-4"/>
          <w:sz w:val="24"/>
          <w:szCs w:val="24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在生活中</w:t>
      </w:r>
      <w:r>
        <w:rPr>
          <w:rFonts w:hint="eastAsia"/>
          <w:color w:val="0F1115"/>
          <w:spacing w:val="-4"/>
          <w:sz w:val="24"/>
          <w:szCs w:val="24"/>
        </w:rPr>
        <w:t>，天气因素对晾衣服的影响很大，尤其是阴雨天或者湿度高的时候，衣物不容易干，甚至容易发霉。如果有一个智能系统能够实时监测天气情况，就能在最佳时机提醒用户晾衣或收回衣物，这样就避免了衣物受潮的问题。</w:t>
      </w:r>
    </w:p>
    <w:p w14:paraId="0E6A64C0">
      <w:pPr>
        <w:pStyle w:val="2"/>
        <w:spacing w:before="148" w:line="260" w:lineRule="auto"/>
        <w:ind w:left="1096" w:right="967" w:firstLine="574"/>
        <w:jc w:val="both"/>
        <w:rPr>
          <w:color w:val="0F1115"/>
          <w:spacing w:val="-4"/>
          <w:sz w:val="24"/>
          <w:szCs w:val="24"/>
        </w:rPr>
      </w:pPr>
      <w:r>
        <w:rPr>
          <w:rFonts w:hint="eastAsia"/>
          <w:color w:val="0F1115"/>
          <w:spacing w:val="-4"/>
          <w:sz w:val="24"/>
          <w:szCs w:val="24"/>
        </w:rPr>
        <w:t>然后是能源使用效率。传统的电热晾衣架可能需要长时间运行才能让衣服干燥，这不仅浪费电力，还增加了电费开支。AI可以通过</w:t>
      </w: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传感器采集</w:t>
      </w:r>
      <w:r>
        <w:rPr>
          <w:rFonts w:hint="eastAsia"/>
          <w:color w:val="0F1115"/>
          <w:spacing w:val="-4"/>
          <w:sz w:val="24"/>
          <w:szCs w:val="24"/>
        </w:rPr>
        <w:t>天气数据，优化</w:t>
      </w: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是否适合晾晒</w:t>
      </w:r>
      <w:r>
        <w:rPr>
          <w:rFonts w:hint="eastAsia"/>
          <w:color w:val="0F1115"/>
          <w:spacing w:val="-4"/>
          <w:sz w:val="24"/>
          <w:szCs w:val="24"/>
        </w:rPr>
        <w:t>，</w:t>
      </w: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利用自然天气和通风进行晾晒</w:t>
      </w:r>
      <w:r>
        <w:rPr>
          <w:rFonts w:hint="eastAsia"/>
          <w:color w:val="0F1115"/>
          <w:spacing w:val="-4"/>
          <w:sz w:val="24"/>
          <w:szCs w:val="24"/>
        </w:rPr>
        <w:t>从而</w:t>
      </w: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节</w:t>
      </w:r>
      <w:r>
        <w:rPr>
          <w:rFonts w:hint="eastAsia"/>
          <w:color w:val="0F1115"/>
          <w:spacing w:val="-4"/>
          <w:sz w:val="24"/>
          <w:szCs w:val="24"/>
        </w:rPr>
        <w:t>省能源消耗。</w:t>
      </w:r>
    </w:p>
    <w:p w14:paraId="393483D5">
      <w:pPr>
        <w:pStyle w:val="2"/>
        <w:spacing w:before="196" w:line="182" w:lineRule="auto"/>
        <w:ind w:left="1647"/>
      </w:pPr>
      <w:r>
        <w:rPr>
          <w:b/>
          <w:bCs/>
          <w:color w:val="0F1115"/>
          <w:spacing w:val="-2"/>
        </w:rPr>
        <w:t>三、项目进程</w:t>
      </w:r>
    </w:p>
    <w:p w14:paraId="13FBFAF8">
      <w:pPr>
        <w:spacing w:before="151" w:line="220" w:lineRule="auto"/>
        <w:ind w:left="1650"/>
        <w:rPr>
          <w:rFonts w:hint="eastAsia" w:ascii="微软雅黑" w:hAnsi="微软雅黑" w:eastAsia="微软雅黑" w:cs="微软雅黑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</w:pPr>
      <w:r>
        <w:rPr>
          <w:rFonts w:hint="eastAsia" w:ascii="微软雅黑" w:hAnsi="微软雅黑" w:eastAsia="微软雅黑" w:cs="微软雅黑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>第一阶段：方案设计</w:t>
      </w:r>
    </w:p>
    <w:p w14:paraId="12E47D1F">
      <w:pPr>
        <w:pStyle w:val="2"/>
        <w:numPr>
          <w:ilvl w:val="0"/>
          <w:numId w:val="0"/>
        </w:numPr>
        <w:spacing w:before="117" w:line="201" w:lineRule="auto"/>
        <w:ind w:firstLine="1693" w:firstLineChars="600"/>
        <w:rPr>
          <w:rFonts w:hint="eastAsia"/>
          <w:color w:val="0F1115"/>
          <w:spacing w:val="1"/>
          <w:lang w:val="en-US" w:eastAsia="zh-CN"/>
        </w:rPr>
      </w:pPr>
      <w:r>
        <w:rPr>
          <w:rFonts w:hint="eastAsia"/>
          <w:b/>
          <w:bCs/>
          <w:color w:val="0F1115"/>
          <w:spacing w:val="1"/>
          <w:lang w:val="en-US" w:eastAsia="zh-CN"/>
        </w:rPr>
        <w:t>1.</w:t>
      </w:r>
      <w:r>
        <w:rPr>
          <w:b/>
          <w:bCs/>
          <w:color w:val="0F1115"/>
          <w:spacing w:val="1"/>
        </w:rPr>
        <w:t>创意命名：</w:t>
      </w:r>
      <w:r>
        <w:rPr>
          <w:rFonts w:hint="eastAsia" w:ascii="微软雅黑" w:hAnsi="微软雅黑" w:eastAsia="微软雅黑" w:cs="微软雅黑"/>
          <w:snapToGrid w:val="0"/>
          <w:color w:val="0F1115"/>
          <w:spacing w:val="-4"/>
          <w:kern w:val="0"/>
          <w:sz w:val="24"/>
          <w:szCs w:val="24"/>
          <w:lang w:val="en-US" w:eastAsia="en-US" w:bidi="ar-SA"/>
        </w:rPr>
        <w:t xml:space="preserve"> </w:t>
      </w:r>
      <w:r>
        <w:rPr>
          <w:rFonts w:hint="eastAsia" w:ascii="微软雅黑" w:hAnsi="微软雅黑" w:eastAsia="微软雅黑" w:cs="微软雅黑"/>
          <w:snapToGrid w:val="0"/>
          <w:color w:val="0F1115"/>
          <w:spacing w:val="-4"/>
          <w:kern w:val="0"/>
          <w:sz w:val="24"/>
          <w:szCs w:val="24"/>
          <w:lang w:val="en-US" w:eastAsia="zh-CN" w:bidi="ar-SA"/>
        </w:rPr>
        <w:t>AI智能晾晒棚</w:t>
      </w:r>
    </w:p>
    <w:p w14:paraId="29A44626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117" w:line="201" w:lineRule="auto"/>
        <w:jc w:val="left"/>
        <w:textAlignment w:val="baseline"/>
        <w:rPr>
          <w:rFonts w:hint="eastAsia"/>
          <w:color w:val="0F1115"/>
          <w:spacing w:val="1"/>
          <w:lang w:val="en-US" w:eastAsia="zh-CN"/>
        </w:rPr>
      </w:pPr>
    </w:p>
    <w:p w14:paraId="2B7C4D6B">
      <w:pPr>
        <w:pStyle w:val="2"/>
        <w:numPr>
          <w:ilvl w:val="0"/>
          <w:numId w:val="0"/>
        </w:numPr>
        <w:spacing w:before="121" w:line="201" w:lineRule="auto"/>
        <w:ind w:firstLine="1633" w:firstLineChars="600"/>
        <w:rPr>
          <w:b/>
          <w:bCs/>
          <w:color w:val="0F1115"/>
          <w:spacing w:val="-4"/>
        </w:rPr>
      </w:pPr>
      <w:r>
        <w:rPr>
          <w:rFonts w:hint="eastAsia"/>
          <w:b/>
          <w:bCs/>
          <w:color w:val="0F1115"/>
          <w:spacing w:val="-4"/>
          <w:lang w:val="en-US" w:eastAsia="zh-CN"/>
        </w:rPr>
        <w:t>2.</w:t>
      </w:r>
      <w:r>
        <w:rPr>
          <w:b/>
          <w:bCs/>
          <w:color w:val="0F1115"/>
          <w:spacing w:val="-4"/>
        </w:rPr>
        <w:t>功能描述：</w:t>
      </w:r>
    </w:p>
    <w:p w14:paraId="32ED242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8" w:line="120" w:lineRule="auto"/>
        <w:ind w:left="1094" w:right="969" w:firstLine="573"/>
        <w:jc w:val="both"/>
        <w:textAlignment w:val="baseline"/>
        <w:rPr>
          <w:rFonts w:hint="eastAsia"/>
          <w:color w:val="0F1115"/>
          <w:spacing w:val="-4"/>
          <w:sz w:val="24"/>
          <w:szCs w:val="24"/>
        </w:rPr>
      </w:pPr>
      <w:r>
        <w:rPr>
          <w:rFonts w:hint="eastAsia"/>
          <w:color w:val="0F1115"/>
          <w:spacing w:val="-4"/>
          <w:sz w:val="24"/>
          <w:szCs w:val="24"/>
          <w:lang w:val="en-US" w:eastAsia="zh-CN"/>
        </w:rPr>
        <w:t>AI</w:t>
      </w:r>
      <w:r>
        <w:rPr>
          <w:rFonts w:hint="eastAsia"/>
          <w:color w:val="0F1115"/>
          <w:spacing w:val="-4"/>
          <w:sz w:val="24"/>
          <w:szCs w:val="24"/>
        </w:rPr>
        <w:t>智能晾衣棚工作流程。</w:t>
      </w:r>
    </w:p>
    <w:p w14:paraId="160856F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8" w:line="120" w:lineRule="auto"/>
        <w:ind w:left="1094" w:right="969" w:firstLine="573"/>
        <w:jc w:val="both"/>
        <w:textAlignment w:val="baseline"/>
        <w:rPr>
          <w:rFonts w:hint="eastAsia"/>
          <w:color w:val="0F1115"/>
          <w:spacing w:val="-4"/>
          <w:sz w:val="24"/>
          <w:szCs w:val="24"/>
        </w:rPr>
      </w:pPr>
      <w:r>
        <w:rPr>
          <w:rFonts w:hint="eastAsia"/>
          <w:color w:val="0F1115"/>
          <w:spacing w:val="-4"/>
          <w:sz w:val="24"/>
          <w:szCs w:val="24"/>
        </w:rPr>
        <w:t>打开电源，雨水感应板如果没有检测到雨水，晾衣棚将处于收起状态。</w:t>
      </w:r>
    </w:p>
    <w:p w14:paraId="3C713FB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8" w:line="120" w:lineRule="auto"/>
        <w:ind w:left="1094" w:right="969" w:firstLine="573"/>
        <w:jc w:val="both"/>
        <w:textAlignment w:val="baseline"/>
        <w:rPr>
          <w:rFonts w:hint="eastAsia"/>
          <w:color w:val="0F1115"/>
          <w:spacing w:val="-4"/>
          <w:sz w:val="24"/>
          <w:szCs w:val="24"/>
        </w:rPr>
      </w:pPr>
      <w:r>
        <w:rPr>
          <w:rFonts w:hint="eastAsia"/>
          <w:color w:val="0F1115"/>
          <w:spacing w:val="-4"/>
          <w:sz w:val="24"/>
          <w:szCs w:val="24"/>
        </w:rPr>
        <w:t>当雨水感应板感应到雨水，晾衣棚将立即打开。</w:t>
      </w:r>
    </w:p>
    <w:p w14:paraId="496959E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48" w:line="120" w:lineRule="auto"/>
        <w:ind w:left="1094" w:right="969" w:firstLine="573"/>
        <w:jc w:val="both"/>
        <w:textAlignment w:val="baseline"/>
        <w:rPr>
          <w:rFonts w:hint="eastAsia"/>
          <w:color w:val="0F1115"/>
          <w:spacing w:val="-4"/>
          <w:sz w:val="24"/>
          <w:szCs w:val="24"/>
        </w:rPr>
      </w:pPr>
      <w:r>
        <w:rPr>
          <w:rFonts w:hint="eastAsia"/>
          <w:color w:val="0F1115"/>
          <w:spacing w:val="-4"/>
          <w:sz w:val="24"/>
          <w:szCs w:val="24"/>
        </w:rPr>
        <w:t>3，当雨水感应板上的雨水被擦掉或者没有感应到雨水，晾衣棚将收起。</w:t>
      </w:r>
    </w:p>
    <w:p w14:paraId="034782B0">
      <w:pPr>
        <w:pStyle w:val="2"/>
        <w:spacing w:before="116" w:line="201" w:lineRule="auto"/>
        <w:ind w:left="1646"/>
      </w:pPr>
      <w:r>
        <w:rPr>
          <w:b/>
          <w:bCs/>
          <w:color w:val="0F1115"/>
          <w:spacing w:val="-8"/>
        </w:rPr>
        <w:t>3. 学科融合：</w:t>
      </w:r>
    </w:p>
    <w:p w14:paraId="1B3DD9B3">
      <w:pPr>
        <w:pStyle w:val="2"/>
        <w:spacing w:before="116" w:line="174" w:lineRule="auto"/>
        <w:ind w:left="1637"/>
        <w:rPr>
          <w:color w:val="0F1115"/>
          <w:spacing w:val="-9"/>
        </w:rPr>
      </w:pPr>
      <w:r>
        <w:rPr>
          <w:rFonts w:ascii="宋体" w:hAnsi="宋体" w:eastAsia="宋体" w:cs="宋体"/>
          <w:b/>
          <w:bCs/>
          <w:color w:val="0F1115"/>
          <w:spacing w:val="-8"/>
        </w:rPr>
        <w:t>【方案成果】</w:t>
      </w:r>
      <w:r>
        <w:rPr>
          <w:color w:val="0F1115"/>
          <w:spacing w:val="-8"/>
        </w:rPr>
        <w:t>《</w:t>
      </w:r>
      <w:r>
        <w:rPr>
          <w:color w:val="0F1115"/>
          <w:spacing w:val="-56"/>
        </w:rPr>
        <w:t xml:space="preserve"> </w:t>
      </w:r>
      <w:r>
        <w:rPr>
          <w:color w:val="0F1115"/>
          <w:spacing w:val="-8"/>
        </w:rPr>
        <w:t>“</w:t>
      </w:r>
      <w:r>
        <w:rPr>
          <w:rFonts w:hint="eastAsia"/>
          <w:color w:val="0F1115"/>
          <w:spacing w:val="-3"/>
          <w:lang w:val="en-US" w:eastAsia="zh-CN"/>
        </w:rPr>
        <w:t>AI</w:t>
      </w:r>
      <w:r>
        <w:rPr>
          <w:rFonts w:hint="eastAsia"/>
          <w:color w:val="0F1115"/>
          <w:spacing w:val="-3"/>
        </w:rPr>
        <w:t>智能晾衣棚</w:t>
      </w:r>
      <w:r>
        <w:rPr>
          <w:color w:val="0F1115"/>
          <w:spacing w:val="-8"/>
        </w:rPr>
        <w:t>”</w:t>
      </w:r>
      <w:r>
        <w:rPr>
          <w:color w:val="0F1115"/>
          <w:spacing w:val="-9"/>
        </w:rPr>
        <w:t>设计方案》。</w:t>
      </w:r>
    </w:p>
    <w:p w14:paraId="0110B2CF">
      <w:pPr>
        <w:pStyle w:val="2"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before="117" w:line="201" w:lineRule="auto"/>
        <w:jc w:val="left"/>
        <w:textAlignment w:val="baseline"/>
        <w:rPr>
          <w:rFonts w:hint="eastAsia"/>
          <w:color w:val="0F1115"/>
          <w:spacing w:val="1"/>
          <w:lang w:val="en-US" w:eastAsia="zh-CN"/>
        </w:rPr>
        <w:sectPr>
          <w:headerReference r:id="rId5" w:type="default"/>
          <w:footerReference r:id="rId6" w:type="default"/>
          <w:pgSz w:w="11906" w:h="16839"/>
          <w:pgMar w:top="400" w:right="0" w:bottom="1151" w:left="0" w:header="0" w:footer="987" w:gutter="0"/>
          <w:cols w:space="720" w:num="1"/>
        </w:sectPr>
      </w:pPr>
    </w:p>
    <w:p w14:paraId="4356242A">
      <w:pPr>
        <w:pStyle w:val="2"/>
        <w:spacing w:before="116" w:line="201" w:lineRule="auto"/>
        <w:ind w:left="1646"/>
      </w:pPr>
      <w:r>
        <w:rPr>
          <w:b/>
          <w:bCs/>
          <w:color w:val="0F1115"/>
          <w:spacing w:val="-8"/>
        </w:rPr>
        <w:t>3. 学科融合：</w:t>
      </w:r>
    </w:p>
    <w:p w14:paraId="4C7B2989">
      <w:pPr>
        <w:pStyle w:val="2"/>
        <w:spacing w:before="116" w:line="174" w:lineRule="auto"/>
        <w:ind w:left="1637"/>
        <w:rPr>
          <w:color w:val="0F1115"/>
          <w:spacing w:val="-9"/>
        </w:rPr>
      </w:pPr>
      <w:r>
        <w:rPr>
          <w:rFonts w:ascii="宋体" w:hAnsi="宋体" w:eastAsia="宋体" w:cs="宋体"/>
          <w:b/>
          <w:bCs/>
          <w:color w:val="0F1115"/>
          <w:spacing w:val="-8"/>
        </w:rPr>
        <w:t>【方案成果】</w:t>
      </w:r>
      <w:r>
        <w:rPr>
          <w:color w:val="0F1115"/>
          <w:spacing w:val="-8"/>
        </w:rPr>
        <w:t>《</w:t>
      </w:r>
      <w:r>
        <w:rPr>
          <w:color w:val="0F1115"/>
          <w:spacing w:val="-56"/>
        </w:rPr>
        <w:t xml:space="preserve"> </w:t>
      </w:r>
      <w:r>
        <w:rPr>
          <w:color w:val="0F1115"/>
          <w:spacing w:val="-8"/>
        </w:rPr>
        <w:t>“</w:t>
      </w:r>
      <w:r>
        <w:rPr>
          <w:rFonts w:hint="eastAsia"/>
          <w:color w:val="0F1115"/>
          <w:spacing w:val="-3"/>
          <w:lang w:val="en-US" w:eastAsia="zh-CN"/>
        </w:rPr>
        <w:t>AI</w:t>
      </w:r>
      <w:r>
        <w:rPr>
          <w:rFonts w:hint="eastAsia"/>
          <w:color w:val="0F1115"/>
          <w:spacing w:val="-3"/>
        </w:rPr>
        <w:t>智能晾衣棚</w:t>
      </w:r>
      <w:r>
        <w:rPr>
          <w:color w:val="0F1115"/>
          <w:spacing w:val="-8"/>
        </w:rPr>
        <w:t>”</w:t>
      </w:r>
      <w:r>
        <w:rPr>
          <w:color w:val="0F1115"/>
          <w:spacing w:val="-9"/>
        </w:rPr>
        <w:t>设计方案》。</w:t>
      </w:r>
    </w:p>
    <w:p w14:paraId="77BA63F5">
      <w:pPr>
        <w:pStyle w:val="2"/>
        <w:spacing w:before="116" w:line="174" w:lineRule="auto"/>
        <w:jc w:val="center"/>
        <w:rPr>
          <w:color w:val="0F1115"/>
          <w:spacing w:val="-9"/>
        </w:rPr>
      </w:pPr>
    </w:p>
    <w:p w14:paraId="74F0515F">
      <w:pPr>
        <w:rPr>
          <w:rFonts w:ascii="Arial"/>
          <w:sz w:val="21"/>
        </w:rPr>
      </w:pPr>
    </w:p>
    <w:p w14:paraId="51A979C2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649980" cy="2728595"/>
            <wp:effectExtent l="0" t="0" r="7620" b="14605"/>
            <wp:docPr id="26" name="图片 2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49980" cy="272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5B263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3E3E7B25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664585" cy="2739390"/>
            <wp:effectExtent l="0" t="0" r="12065" b="3810"/>
            <wp:docPr id="27" name="图片 2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64585" cy="273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145B6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0778B66A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686810" cy="2755900"/>
            <wp:effectExtent l="0" t="0" r="8890" b="6350"/>
            <wp:docPr id="28" name="图片 28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86810" cy="275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7D592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3C77BBB9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695700" cy="2762885"/>
            <wp:effectExtent l="0" t="0" r="0" b="18415"/>
            <wp:docPr id="29" name="图片 29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5DFE8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38D7C39F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21E1A73B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747135" cy="2800985"/>
            <wp:effectExtent l="0" t="0" r="5715" b="18415"/>
            <wp:docPr id="30" name="图片 30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47135" cy="280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239D5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11024CD9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5447806E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763645" cy="2813685"/>
            <wp:effectExtent l="0" t="0" r="8255" b="5715"/>
            <wp:docPr id="31" name="图片 31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63645" cy="281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36481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2BC19C54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771265" cy="2819400"/>
            <wp:effectExtent l="0" t="0" r="635" b="0"/>
            <wp:docPr id="32" name="图片 32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7126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D0E41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75EC8837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773805" cy="2857500"/>
            <wp:effectExtent l="0" t="0" r="17145" b="0"/>
            <wp:docPr id="33" name="图片 33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77380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BE97D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787A7076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639820" cy="2720975"/>
            <wp:effectExtent l="0" t="0" r="17780" b="3175"/>
            <wp:docPr id="35" name="图片 35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39820" cy="272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2946F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72644F89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539DF922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608070" cy="2696845"/>
            <wp:effectExtent l="0" t="0" r="11430" b="8255"/>
            <wp:docPr id="36" name="图片 36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1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08070" cy="269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C4668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7365107E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636010" cy="2718435"/>
            <wp:effectExtent l="0" t="0" r="2540" b="5715"/>
            <wp:docPr id="37" name="图片 37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1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36010" cy="271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1EAE21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5AAE9B7E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587DE9FF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902075" cy="2917190"/>
            <wp:effectExtent l="0" t="0" r="3175" b="16510"/>
            <wp:docPr id="38" name="图片 38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1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02075" cy="2917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0508F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2CD27AD9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408C2B50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893185" cy="2910205"/>
            <wp:effectExtent l="0" t="0" r="12065" b="4445"/>
            <wp:docPr id="39" name="图片 39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1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893185" cy="291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1E692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56499D12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40B6D266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924300" cy="2933065"/>
            <wp:effectExtent l="0" t="0" r="0" b="635"/>
            <wp:docPr id="40" name="图片 40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1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293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6F171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482315EE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945890" cy="2949575"/>
            <wp:effectExtent l="0" t="0" r="16510" b="3175"/>
            <wp:docPr id="41" name="图片 41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1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945890" cy="294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D8936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411FFBE2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997960" cy="2988945"/>
            <wp:effectExtent l="0" t="0" r="2540" b="1905"/>
            <wp:docPr id="42" name="图片 42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1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997960" cy="298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95D10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2A1AE54D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38B997DC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4069080" cy="3041650"/>
            <wp:effectExtent l="0" t="0" r="7620" b="6350"/>
            <wp:docPr id="43" name="图片 43" descr="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17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069080" cy="304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1D268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01130246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873500" cy="2895600"/>
            <wp:effectExtent l="0" t="0" r="12700" b="0"/>
            <wp:docPr id="44" name="图片 44" descr="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1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8735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ED665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5CDB2D3C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7F49794C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871595" cy="2894965"/>
            <wp:effectExtent l="0" t="0" r="14605" b="635"/>
            <wp:docPr id="45" name="图片 45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19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871595" cy="289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FF716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547EA411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862705" cy="2887980"/>
            <wp:effectExtent l="0" t="0" r="4445" b="7620"/>
            <wp:docPr id="47" name="图片 47" descr="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20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862705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B006E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896360" cy="2913380"/>
            <wp:effectExtent l="0" t="0" r="8890" b="1270"/>
            <wp:docPr id="48" name="图片 48" descr="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21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896360" cy="291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5D2D8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6E677B2B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28002EEC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7019D88A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952875" cy="2954655"/>
            <wp:effectExtent l="0" t="0" r="9525" b="17145"/>
            <wp:docPr id="49" name="图片 49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22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95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FA01C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660F731F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994785" cy="2986405"/>
            <wp:effectExtent l="0" t="0" r="5715" b="4445"/>
            <wp:docPr id="50" name="图片 50" descr="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23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994785" cy="298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76329">
      <w:pPr>
        <w:spacing w:before="91" w:line="220" w:lineRule="auto"/>
        <w:ind w:left="13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第二阶段：原型工程师</w:t>
      </w:r>
    </w:p>
    <w:p w14:paraId="415F1A01">
      <w:pPr>
        <w:pStyle w:val="2"/>
        <w:spacing w:before="96" w:line="201" w:lineRule="auto"/>
        <w:ind w:left="1652"/>
        <w:rPr>
          <w:sz w:val="24"/>
          <w:szCs w:val="24"/>
        </w:rPr>
      </w:pPr>
      <w:r>
        <w:rPr>
          <w:b/>
          <w:bCs/>
          <w:color w:val="0F1115"/>
          <w:spacing w:val="-3"/>
          <w:sz w:val="24"/>
          <w:szCs w:val="24"/>
        </w:rPr>
        <w:t>实物模型：</w:t>
      </w:r>
      <w:r>
        <w:rPr>
          <w:b/>
          <w:bCs/>
          <w:color w:val="0F1115"/>
          <w:spacing w:val="-52"/>
          <w:sz w:val="24"/>
          <w:szCs w:val="24"/>
        </w:rPr>
        <w:t xml:space="preserve"> </w:t>
      </w:r>
      <w:r>
        <w:rPr>
          <w:rFonts w:hint="eastAsia"/>
          <w:color w:val="0F1115"/>
          <w:spacing w:val="-3"/>
          <w:sz w:val="24"/>
          <w:szCs w:val="24"/>
          <w:lang w:val="en-US" w:eastAsia="zh-CN"/>
        </w:rPr>
        <w:t>按照上述设计方案制</w:t>
      </w:r>
      <w:r>
        <w:rPr>
          <w:color w:val="0F1115"/>
          <w:spacing w:val="-3"/>
          <w:sz w:val="24"/>
          <w:szCs w:val="24"/>
        </w:rPr>
        <w:t>作一个可以展示基本外形和结</w:t>
      </w:r>
      <w:r>
        <w:rPr>
          <w:color w:val="0F1115"/>
          <w:spacing w:val="-4"/>
          <w:sz w:val="24"/>
          <w:szCs w:val="24"/>
        </w:rPr>
        <w:t>构的实物模型。</w:t>
      </w:r>
      <w:bookmarkStart w:id="0" w:name="_GoBack"/>
      <w:bookmarkEnd w:id="0"/>
    </w:p>
    <w:p w14:paraId="6F0B53CB">
      <w:pPr>
        <w:pStyle w:val="2"/>
        <w:spacing w:before="101" w:line="274" w:lineRule="auto"/>
        <w:ind w:right="5532" w:firstLine="1350" w:firstLineChars="600"/>
        <w:rPr>
          <w:rFonts w:hint="default" w:ascii="宋体" w:hAnsi="宋体" w:eastAsia="宋体" w:cs="宋体"/>
          <w:b/>
          <w:bCs/>
          <w:color w:val="0F1115"/>
          <w:spacing w:val="-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F1115"/>
          <w:spacing w:val="-8"/>
          <w:sz w:val="24"/>
          <w:szCs w:val="24"/>
          <w:lang w:val="en-US" w:eastAsia="zh-CN"/>
        </w:rPr>
        <w:t>实物展示图片：</w:t>
      </w:r>
    </w:p>
    <w:p w14:paraId="2EFA3EC6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3879850" cy="3879850"/>
            <wp:effectExtent l="0" t="0" r="6350" b="6350"/>
            <wp:docPr id="2" name="图片 2" descr="a1ec44d94025d65e9f4702cf27906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1ec44d94025d65e9f4702cf2790654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879850" cy="387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BC7CA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506FD50E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4008755" cy="4008755"/>
            <wp:effectExtent l="0" t="0" r="10795" b="10795"/>
            <wp:docPr id="3" name="图片 3" descr="b73005e0415793f54faa2e1b06d65f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73005e0415793f54faa2e1b06d65f31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008755" cy="400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2C9F9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4786C9AC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4076700" cy="4076700"/>
            <wp:effectExtent l="0" t="0" r="0" b="0"/>
            <wp:docPr id="4" name="图片 4" descr="bc936956be24a9dfaa94f8342a2e7d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c936956be24a9dfaa94f8342a2e7dba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3FCD9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760354C0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4131310" cy="4131310"/>
            <wp:effectExtent l="0" t="0" r="2540" b="2540"/>
            <wp:docPr id="5" name="图片 5" descr="0a45ef9ba860892d1b999e9cdb255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a45ef9ba860892d1b999e9cdb255640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131310" cy="413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C7431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26D5D716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4138930" cy="4138930"/>
            <wp:effectExtent l="0" t="0" r="13970" b="13970"/>
            <wp:docPr id="6" name="图片 6" descr="39838f082674116156870ba9dc193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39838f082674116156870ba9dc193144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138930" cy="413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99BC74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</w:pPr>
    </w:p>
    <w:p w14:paraId="5E7096B0">
      <w:pPr>
        <w:jc w:val="center"/>
        <w:rPr>
          <w:rFonts w:hint="eastAsia" w:ascii="Arial" w:hAnsi="Arial" w:eastAsia="宋体" w:cs="Arial"/>
          <w:sz w:val="21"/>
          <w:szCs w:val="21"/>
          <w:lang w:eastAsia="zh-CN"/>
        </w:rPr>
        <w:sectPr>
          <w:footerReference r:id="rId7" w:type="default"/>
          <w:pgSz w:w="11906" w:h="16839"/>
          <w:pgMar w:top="400" w:right="0" w:bottom="1152" w:left="0" w:header="0" w:footer="987" w:gutter="0"/>
          <w:cols w:space="720" w:num="1"/>
        </w:sectPr>
      </w:pPr>
      <w:r>
        <w:rPr>
          <w:rFonts w:hint="eastAsia" w:ascii="Arial" w:hAnsi="Arial" w:eastAsia="宋体" w:cs="Arial"/>
          <w:sz w:val="21"/>
          <w:szCs w:val="21"/>
          <w:lang w:eastAsia="zh-CN"/>
        </w:rPr>
        <w:drawing>
          <wp:inline distT="0" distB="0" distL="114300" distR="114300">
            <wp:extent cx="4295140" cy="4295140"/>
            <wp:effectExtent l="0" t="0" r="10160" b="10160"/>
            <wp:docPr id="7" name="图片 7" descr="0151d980c26e0ec989b0e62b30a00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0151d980c26e0ec989b0e62b30a00488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295140" cy="429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31802">
      <w:pPr>
        <w:spacing w:line="276" w:lineRule="auto"/>
        <w:rPr>
          <w:rFonts w:ascii="Arial"/>
          <w:sz w:val="21"/>
        </w:rPr>
      </w:pPr>
    </w:p>
    <w:p w14:paraId="41AF1EF5">
      <w:pPr>
        <w:spacing w:before="91" w:line="220" w:lineRule="auto"/>
        <w:jc w:val="center"/>
        <w:rPr>
          <w:rFonts w:hint="eastAsia" w:ascii="宋体" w:hAnsi="宋体" w:eastAsia="宋体" w:cs="宋体"/>
          <w:b/>
          <w:bCs/>
          <w:color w:val="0F1115"/>
          <w:spacing w:val="-9"/>
          <w:sz w:val="28"/>
          <w:szCs w:val="28"/>
          <w:lang w:eastAsia="zh-CN"/>
        </w:rPr>
      </w:pPr>
    </w:p>
    <w:p w14:paraId="36F9442D">
      <w:pPr>
        <w:spacing w:before="91" w:line="220" w:lineRule="auto"/>
        <w:jc w:val="center"/>
        <w:rPr>
          <w:rFonts w:hint="eastAsia" w:ascii="宋体" w:hAnsi="宋体" w:eastAsia="宋体" w:cs="宋体"/>
          <w:b/>
          <w:bCs/>
          <w:color w:val="0F1115"/>
          <w:spacing w:val="-9"/>
          <w:sz w:val="28"/>
          <w:szCs w:val="28"/>
          <w:lang w:eastAsia="zh-CN"/>
        </w:rPr>
      </w:pPr>
    </w:p>
    <w:p w14:paraId="545325EE">
      <w:pPr>
        <w:pStyle w:val="2"/>
        <w:spacing w:before="101" w:line="274" w:lineRule="auto"/>
        <w:ind w:left="1371" w:right="5532" w:firstLine="254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bCs/>
          <w:color w:val="0F1115"/>
          <w:spacing w:val="-8"/>
        </w:rPr>
        <w:t>第三阶段：反思优化师</w:t>
      </w:r>
    </w:p>
    <w:p w14:paraId="34013587">
      <w:pPr>
        <w:pStyle w:val="2"/>
        <w:numPr>
          <w:ilvl w:val="0"/>
          <w:numId w:val="1"/>
        </w:numPr>
        <w:spacing w:before="95" w:line="201" w:lineRule="auto"/>
        <w:ind w:left="1652"/>
        <w:rPr>
          <w:rFonts w:hint="eastAsia"/>
          <w:color w:val="0F1115"/>
          <w:spacing w:val="-12"/>
          <w:sz w:val="24"/>
          <w:szCs w:val="24"/>
          <w:lang w:val="en-US" w:eastAsia="zh-CN"/>
        </w:rPr>
      </w:pPr>
      <w:r>
        <w:rPr>
          <w:b/>
          <w:bCs/>
          <w:color w:val="0F1115"/>
          <w:spacing w:val="-11"/>
          <w:sz w:val="24"/>
          <w:szCs w:val="24"/>
        </w:rPr>
        <w:t>回顾挑战：</w:t>
      </w:r>
      <w:r>
        <w:rPr>
          <w:color w:val="0F1115"/>
          <w:spacing w:val="-11"/>
          <w:sz w:val="24"/>
          <w:szCs w:val="24"/>
        </w:rPr>
        <w:t>在实践过程中，遇到的最大困难是</w:t>
      </w:r>
      <w:r>
        <w:rPr>
          <w:rFonts w:hint="eastAsia"/>
          <w:color w:val="0F1115"/>
          <w:spacing w:val="-12"/>
          <w:sz w:val="24"/>
          <w:szCs w:val="24"/>
          <w:lang w:val="en-US" w:eastAsia="zh-CN"/>
        </w:rPr>
        <w:t>在接线调试的时候容易接错</w:t>
      </w:r>
      <w:r>
        <w:rPr>
          <w:rFonts w:hint="eastAsia"/>
          <w:color w:val="0F1115"/>
          <w:spacing w:val="-12"/>
          <w:sz w:val="24"/>
          <w:szCs w:val="24"/>
          <w:lang w:eastAsia="zh-CN"/>
        </w:rPr>
        <w:t>。</w:t>
      </w:r>
      <w:r>
        <w:rPr>
          <w:color w:val="0F1115"/>
          <w:spacing w:val="-55"/>
          <w:sz w:val="24"/>
          <w:szCs w:val="24"/>
        </w:rPr>
        <w:t xml:space="preserve"> </w:t>
      </w:r>
      <w:r>
        <w:rPr>
          <w:rFonts w:hint="eastAsia"/>
          <w:color w:val="0F1115"/>
          <w:spacing w:val="-12"/>
          <w:sz w:val="24"/>
          <w:szCs w:val="24"/>
          <w:lang w:val="en-US" w:eastAsia="zh-CN"/>
        </w:rPr>
        <w:t>通过反复检查</w:t>
      </w:r>
    </w:p>
    <w:p w14:paraId="578A874E">
      <w:pPr>
        <w:pStyle w:val="2"/>
        <w:numPr>
          <w:ilvl w:val="0"/>
          <w:numId w:val="0"/>
        </w:numPr>
        <w:spacing w:before="95" w:line="201" w:lineRule="auto"/>
        <w:ind w:firstLine="1728" w:firstLineChars="800"/>
        <w:rPr>
          <w:rFonts w:hint="default" w:eastAsia="微软雅黑"/>
          <w:sz w:val="24"/>
          <w:szCs w:val="24"/>
          <w:lang w:val="en-US" w:eastAsia="zh-CN"/>
        </w:rPr>
      </w:pPr>
      <w:r>
        <w:rPr>
          <w:rFonts w:hint="eastAsia"/>
          <w:color w:val="0F1115"/>
          <w:spacing w:val="-12"/>
          <w:sz w:val="24"/>
          <w:szCs w:val="24"/>
          <w:lang w:val="en-US" w:eastAsia="zh-CN"/>
        </w:rPr>
        <w:t>和尝试，最终调试正常</w:t>
      </w:r>
      <w:r>
        <w:rPr>
          <w:rFonts w:hint="eastAsia"/>
          <w:color w:val="0F1115"/>
          <w:spacing w:val="-12"/>
          <w:sz w:val="24"/>
          <w:szCs w:val="24"/>
          <w:lang w:eastAsia="zh-CN"/>
        </w:rPr>
        <w:t>。</w:t>
      </w:r>
    </w:p>
    <w:p w14:paraId="3DFD5502">
      <w:pPr>
        <w:pStyle w:val="2"/>
        <w:numPr>
          <w:ilvl w:val="0"/>
          <w:numId w:val="1"/>
        </w:numPr>
        <w:spacing w:before="101" w:line="201" w:lineRule="auto"/>
        <w:ind w:left="1652" w:leftChars="0" w:firstLine="0" w:firstLineChars="0"/>
        <w:rPr>
          <w:rFonts w:hint="eastAsia"/>
          <w:color w:val="0F1115"/>
          <w:spacing w:val="-5"/>
          <w:sz w:val="24"/>
          <w:szCs w:val="24"/>
        </w:rPr>
      </w:pPr>
      <w:r>
        <w:rPr>
          <w:b/>
          <w:bCs/>
          <w:color w:val="0F1115"/>
          <w:spacing w:val="-3"/>
          <w:sz w:val="24"/>
          <w:szCs w:val="24"/>
        </w:rPr>
        <w:t>评估效果：</w:t>
      </w:r>
      <w:r>
        <w:rPr>
          <w:rFonts w:hint="eastAsia"/>
          <w:color w:val="0F1115"/>
          <w:spacing w:val="-5"/>
          <w:sz w:val="24"/>
          <w:szCs w:val="24"/>
        </w:rPr>
        <w:t>在现代生活中，晾衣看似一个简单的行为，但实际上却蕴含着许多可以优化</w:t>
      </w:r>
    </w:p>
    <w:p w14:paraId="7FD06DB4">
      <w:pPr>
        <w:pStyle w:val="2"/>
        <w:numPr>
          <w:ilvl w:val="0"/>
          <w:numId w:val="0"/>
        </w:numPr>
        <w:spacing w:before="101" w:line="201" w:lineRule="auto"/>
        <w:ind w:left="1652" w:leftChars="0"/>
        <w:rPr>
          <w:rFonts w:hint="eastAsia"/>
          <w:color w:val="0F1115"/>
          <w:spacing w:val="-5"/>
          <w:sz w:val="24"/>
          <w:szCs w:val="24"/>
        </w:rPr>
      </w:pPr>
      <w:r>
        <w:rPr>
          <w:rFonts w:hint="eastAsia"/>
          <w:color w:val="0F1115"/>
          <w:spacing w:val="-5"/>
          <w:sz w:val="24"/>
          <w:szCs w:val="24"/>
        </w:rPr>
        <w:t>的空间。传统的晾衣方式不仅费时费力，还容易受到天气条件的影响。AI智能晾晒棚通过</w:t>
      </w:r>
    </w:p>
    <w:p w14:paraId="46BBCD6A">
      <w:pPr>
        <w:pStyle w:val="2"/>
        <w:numPr>
          <w:ilvl w:val="0"/>
          <w:numId w:val="0"/>
        </w:numPr>
        <w:spacing w:before="101" w:line="201" w:lineRule="auto"/>
        <w:ind w:left="1652" w:leftChars="0"/>
        <w:rPr>
          <w:rFonts w:hint="eastAsia"/>
          <w:color w:val="0F1115"/>
          <w:spacing w:val="-5"/>
          <w:sz w:val="24"/>
          <w:szCs w:val="24"/>
        </w:rPr>
      </w:pPr>
      <w:r>
        <w:rPr>
          <w:rFonts w:hint="eastAsia"/>
          <w:color w:val="0F1115"/>
          <w:spacing w:val="-5"/>
          <w:sz w:val="24"/>
          <w:szCs w:val="24"/>
        </w:rPr>
        <w:t>整合先进的传感器和数据分析能力，能够显著提升晾衣效率，优化能源使用，并为用户提</w:t>
      </w:r>
    </w:p>
    <w:p w14:paraId="684140FF">
      <w:pPr>
        <w:pStyle w:val="2"/>
        <w:numPr>
          <w:ilvl w:val="0"/>
          <w:numId w:val="0"/>
        </w:numPr>
        <w:spacing w:before="101" w:line="201" w:lineRule="auto"/>
        <w:ind w:left="1652" w:leftChars="0"/>
        <w:rPr>
          <w:color w:val="0F1115"/>
          <w:spacing w:val="-5"/>
          <w:sz w:val="24"/>
          <w:szCs w:val="24"/>
        </w:rPr>
      </w:pPr>
      <w:r>
        <w:rPr>
          <w:rFonts w:hint="eastAsia"/>
          <w:color w:val="0F1115"/>
          <w:spacing w:val="-5"/>
          <w:sz w:val="24"/>
          <w:szCs w:val="24"/>
        </w:rPr>
        <w:t>供更便捷的生活体验。</w:t>
      </w:r>
    </w:p>
    <w:p w14:paraId="79B33C7E">
      <w:pPr>
        <w:pStyle w:val="2"/>
        <w:spacing w:before="96" w:line="200" w:lineRule="auto"/>
        <w:ind w:left="1646"/>
        <w:rPr>
          <w:sz w:val="24"/>
          <w:szCs w:val="24"/>
        </w:rPr>
      </w:pPr>
      <w:r>
        <w:rPr>
          <w:b/>
          <w:bCs/>
          <w:color w:val="0F1115"/>
          <w:spacing w:val="-5"/>
          <w:sz w:val="24"/>
          <w:szCs w:val="24"/>
        </w:rPr>
        <w:t>3.</w:t>
      </w:r>
      <w:r>
        <w:rPr>
          <w:b/>
          <w:bCs/>
          <w:color w:val="0F1115"/>
          <w:spacing w:val="-29"/>
          <w:sz w:val="24"/>
          <w:szCs w:val="24"/>
        </w:rPr>
        <w:t xml:space="preserve"> </w:t>
      </w:r>
      <w:r>
        <w:rPr>
          <w:b/>
          <w:bCs/>
          <w:color w:val="0F1115"/>
          <w:spacing w:val="-5"/>
          <w:sz w:val="24"/>
          <w:szCs w:val="24"/>
        </w:rPr>
        <w:t>总结收获：</w:t>
      </w:r>
    </w:p>
    <w:p w14:paraId="60A1C9EC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eastAsia="zh-CN"/>
        </w:rPr>
      </w:pPr>
      <w:r>
        <w:rPr>
          <w:b/>
          <w:bCs/>
          <w:color w:val="0F1115"/>
          <w:spacing w:val="-6"/>
          <w:sz w:val="24"/>
          <w:szCs w:val="24"/>
        </w:rPr>
        <w:t>【</w:t>
      </w:r>
      <w:r>
        <w:rPr>
          <w:b/>
          <w:bCs/>
          <w:color w:val="0F1115"/>
          <w:spacing w:val="26"/>
          <w:w w:val="101"/>
          <w:sz w:val="24"/>
          <w:szCs w:val="24"/>
        </w:rPr>
        <w:t xml:space="preserve"> </w:t>
      </w:r>
      <w:r>
        <w:rPr>
          <w:b/>
          <w:bCs/>
          <w:color w:val="0F1115"/>
          <w:spacing w:val="-6"/>
          <w:sz w:val="24"/>
          <w:szCs w:val="24"/>
        </w:rPr>
        <w:t>总结成果】</w:t>
      </w:r>
      <w:r>
        <w:rPr>
          <w:color w:val="0F1115"/>
          <w:spacing w:val="-6"/>
          <w:sz w:val="24"/>
          <w:szCs w:val="24"/>
        </w:rPr>
        <w:t>项目反思报告</w:t>
      </w:r>
      <w:r>
        <w:rPr>
          <w:rFonts w:hint="eastAsia"/>
          <w:color w:val="0F1115"/>
          <w:spacing w:val="-6"/>
          <w:sz w:val="24"/>
          <w:szCs w:val="24"/>
          <w:lang w:eastAsia="zh-CN"/>
        </w:rPr>
        <w:t>：</w:t>
      </w:r>
    </w:p>
    <w:p w14:paraId="1CF2CCF1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eastAsia="zh-CN"/>
        </w:rPr>
      </w:pPr>
      <w:r>
        <w:rPr>
          <w:rFonts w:hint="eastAsia"/>
          <w:color w:val="0F1115"/>
          <w:spacing w:val="-6"/>
          <w:sz w:val="24"/>
          <w:szCs w:val="24"/>
          <w:lang w:eastAsia="zh-CN"/>
        </w:rPr>
        <w:t>反思：在实际使用中，用户对能源消耗的感知可能不够直观，可以增加能耗可视化功能，</w:t>
      </w:r>
    </w:p>
    <w:p w14:paraId="65EC5456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eastAsia="zh-CN"/>
        </w:rPr>
      </w:pPr>
      <w:r>
        <w:rPr>
          <w:rFonts w:hint="eastAsia"/>
          <w:color w:val="0F1115"/>
          <w:spacing w:val="-6"/>
          <w:sz w:val="24"/>
          <w:szCs w:val="24"/>
          <w:lang w:eastAsia="zh-CN"/>
        </w:rPr>
        <w:t>帮助用户更好地理解节能效果。</w:t>
      </w:r>
      <w:r>
        <w:rPr>
          <w:rFonts w:hint="eastAsia"/>
          <w:color w:val="0F1115"/>
          <w:spacing w:val="-6"/>
          <w:sz w:val="24"/>
          <w:szCs w:val="24"/>
          <w:lang w:val="en-US" w:eastAsia="zh-CN"/>
        </w:rPr>
        <w:t>还有很多功能可以优化，比如加入</w:t>
      </w:r>
      <w:r>
        <w:rPr>
          <w:rFonts w:hint="eastAsia"/>
          <w:color w:val="0F1115"/>
          <w:spacing w:val="-6"/>
          <w:sz w:val="24"/>
          <w:szCs w:val="24"/>
          <w:lang w:eastAsia="zh-CN"/>
        </w:rPr>
        <w:t>远程监控，用户通过手</w:t>
      </w:r>
    </w:p>
    <w:p w14:paraId="538EDBF0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eastAsia="zh-CN"/>
        </w:rPr>
      </w:pPr>
      <w:r>
        <w:rPr>
          <w:rFonts w:hint="eastAsia"/>
          <w:color w:val="0F1115"/>
          <w:spacing w:val="-6"/>
          <w:sz w:val="24"/>
          <w:szCs w:val="24"/>
          <w:lang w:eastAsia="zh-CN"/>
        </w:rPr>
        <w:t>机APP或智能家居设备，可以实时查看晾衣棚的状态并进行远程控制。系统还会定期推送</w:t>
      </w:r>
    </w:p>
    <w:p w14:paraId="7744F6D7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eastAsia="zh-CN"/>
        </w:rPr>
      </w:pPr>
      <w:r>
        <w:rPr>
          <w:rFonts w:hint="eastAsia"/>
          <w:color w:val="0F1115"/>
          <w:spacing w:val="-6"/>
          <w:sz w:val="24"/>
          <w:szCs w:val="24"/>
          <w:lang w:eastAsia="zh-CN"/>
        </w:rPr>
        <w:t>维护提醒，确保设备正常运行。</w:t>
      </w:r>
    </w:p>
    <w:p w14:paraId="3DA82EBF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eastAsia="zh-CN"/>
        </w:rPr>
      </w:pPr>
      <w:r>
        <w:rPr>
          <w:rFonts w:hint="eastAsia"/>
          <w:color w:val="0F1115"/>
          <w:spacing w:val="-6"/>
          <w:sz w:val="24"/>
          <w:szCs w:val="24"/>
          <w:lang w:eastAsia="zh-CN"/>
        </w:rPr>
        <w:t>本次项目让我深刻体会到人工智能技术在日常生活中的巨大潜力。通过对晾衣这一看似简</w:t>
      </w:r>
    </w:p>
    <w:p w14:paraId="725E82BD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eastAsia="zh-CN"/>
        </w:rPr>
      </w:pPr>
      <w:r>
        <w:rPr>
          <w:rFonts w:hint="eastAsia"/>
          <w:color w:val="0F1115"/>
          <w:spacing w:val="-6"/>
          <w:sz w:val="24"/>
          <w:szCs w:val="24"/>
          <w:lang w:eastAsia="zh-CN"/>
        </w:rPr>
        <w:t>单的场景进行深入分析，我发现技术创新不仅能够解决实际问题，还能为人们带来更高效</w:t>
      </w:r>
    </w:p>
    <w:p w14:paraId="3BEC35EE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eastAsia="zh-CN"/>
        </w:rPr>
      </w:pPr>
      <w:r>
        <w:rPr>
          <w:rFonts w:hint="eastAsia"/>
          <w:color w:val="0F1115"/>
          <w:spacing w:val="-6"/>
          <w:sz w:val="24"/>
          <w:szCs w:val="24"/>
          <w:lang w:eastAsia="zh-CN"/>
        </w:rPr>
        <w:t>、更舒适的生活体验。同时，我也认识到，在技术落地过程中需要兼顾用户需求、成本效</w:t>
      </w:r>
    </w:p>
    <w:p w14:paraId="539E0113">
      <w:pPr>
        <w:pStyle w:val="2"/>
        <w:spacing w:before="99" w:line="200" w:lineRule="auto"/>
        <w:ind w:left="1626"/>
        <w:rPr>
          <w:rFonts w:hint="eastAsia"/>
          <w:color w:val="0F1115"/>
          <w:spacing w:val="-6"/>
          <w:sz w:val="24"/>
          <w:szCs w:val="24"/>
          <w:lang w:eastAsia="zh-CN"/>
        </w:rPr>
      </w:pPr>
      <w:r>
        <w:rPr>
          <w:rFonts w:hint="eastAsia"/>
          <w:color w:val="0F1115"/>
          <w:spacing w:val="-6"/>
          <w:sz w:val="24"/>
          <w:szCs w:val="24"/>
          <w:lang w:eastAsia="zh-CN"/>
        </w:rPr>
        <w:t>益和技术可行性。未来，我希望通过类似的小项目不断积累经验，推动更多智能化解决方</w:t>
      </w:r>
    </w:p>
    <w:p w14:paraId="159601E8">
      <w:pPr>
        <w:pStyle w:val="2"/>
        <w:spacing w:before="99" w:line="200" w:lineRule="auto"/>
        <w:ind w:left="1626"/>
        <w:rPr>
          <w:sz w:val="24"/>
          <w:szCs w:val="24"/>
        </w:rPr>
      </w:pPr>
      <w:r>
        <w:rPr>
          <w:rFonts w:hint="eastAsia"/>
          <w:color w:val="0F1115"/>
          <w:spacing w:val="-6"/>
          <w:sz w:val="24"/>
          <w:szCs w:val="24"/>
          <w:lang w:eastAsia="zh-CN"/>
        </w:rPr>
        <w:t>案的实现，让科技真正服务于生活。</w:t>
      </w:r>
    </w:p>
    <w:sectPr>
      <w:footerReference r:id="rId8" w:type="default"/>
      <w:pgSz w:w="11906" w:h="16839"/>
      <w:pgMar w:top="400" w:right="0" w:bottom="1152" w:left="0" w:header="0" w:footer="98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7DDD72">
    <w:pPr>
      <w:spacing w:line="168" w:lineRule="auto"/>
      <w:ind w:left="5921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511046">
    <w:pPr>
      <w:spacing w:line="169" w:lineRule="auto"/>
      <w:ind w:left="5916"/>
      <w:rPr>
        <w:rFonts w:hint="default" w:ascii="Calibri" w:hAnsi="Calibri" w:eastAsia="宋体" w:cs="Calibri"/>
        <w:sz w:val="18"/>
        <w:szCs w:val="18"/>
        <w:lang w:val="en-US" w:eastAsia="zh-CN"/>
      </w:rPr>
    </w:pPr>
  </w:p>
  <w:p w14:paraId="370AAE0F">
    <w:pPr>
      <w:spacing w:line="169" w:lineRule="auto"/>
      <w:ind w:left="5916"/>
      <w:rPr>
        <w:rFonts w:hint="default" w:ascii="Calibri" w:hAnsi="Calibri" w:eastAsia="宋体" w:cs="Calibri"/>
        <w:sz w:val="18"/>
        <w:szCs w:val="18"/>
        <w:lang w:val="en-US" w:eastAsia="zh-C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1A8602">
    <w:pPr>
      <w:spacing w:line="169" w:lineRule="auto"/>
      <w:ind w:left="5915"/>
      <w:rPr>
        <w:rFonts w:hint="default" w:ascii="Calibri" w:hAnsi="Calibri" w:eastAsia="宋体" w:cs="Calibri"/>
        <w:sz w:val="18"/>
        <w:szCs w:val="18"/>
        <w:lang w:val="en-US" w:eastAsia="zh-C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2E56CE">
    <w:pPr>
      <w:spacing w:line="14" w:lineRule="auto"/>
      <w:rPr>
        <w:rFonts w:ascii="Arial"/>
        <w:sz w:val="2"/>
      </w:rPr>
    </w:pPr>
    <w:r>
      <w:pict>
        <v:shape id="PowerPlusWaterMarkObject2" o:spid="_x0000_s4097" o:spt="136" type="#_x0000_t136" style="position:absolute;left:0pt;margin-left:-88.95pt;margin-top:406.55pt;height:36pt;width:782.5pt;mso-position-horizontal-relative:page;mso-position-vertical-relative:page;rotation:20643840f;z-index:-251657216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shape="t" fitpath="t" trim="t" xscale="f" string="树人景瑞科创   树人景瑞科创   树人景瑞科创" style="font-family:SimSun;font-size:8pt;v-text-align:center;"/>
        </v:shape>
      </w:pict>
    </w:r>
    <w:r>
      <w:pict>
        <v:shape id="PowerPlusWaterMarkObject4" o:spid="_x0000_s4098" o:spt="136" type="#_x0000_t136" style="position:absolute;left:0pt;margin-left:-114.9pt;margin-top:206.8pt;height:36pt;width:638.5pt;mso-position-horizontal-relative:page;mso-position-vertical-relative:page;rotation:20643840f;z-index:-251656192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shape="t" fitpath="t" trim="t" xscale="f" string="科创   树人景瑞科创   树人景瑞科创" style="font-family:SimSun;font-size:8pt;v-text-align:center;"/>
        </v:shape>
      </w:pict>
    </w:r>
    <w:r>
      <w:pict>
        <v:shape id="PowerPlusWaterMarkObject6" o:spid="_x0000_s4099" o:spt="136" type="#_x0000_t136" style="position:absolute;left:0pt;margin-left:80.9pt;margin-top:606.25pt;height:36pt;width:638.5pt;mso-position-horizontal-relative:page;mso-position-vertical-relative:page;rotation:20643840f;z-index:-251655168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shape="t" fitpath="t" trim="t" xscale="f" string="树人景瑞科创   树人景瑞科创   树人" style="font-family:SimSun;font-size:8pt;v-text-align:center;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9922B8"/>
    <w:multiLevelType w:val="singleLevel"/>
    <w:tmpl w:val="759922B8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72F5ADE"/>
    <w:rsid w:val="080A1514"/>
    <w:rsid w:val="0D0C3638"/>
    <w:rsid w:val="185540E5"/>
    <w:rsid w:val="19E568FF"/>
    <w:rsid w:val="1EB31B66"/>
    <w:rsid w:val="3DB0540F"/>
    <w:rsid w:val="4C4C6FD2"/>
    <w:rsid w:val="52BC4915"/>
    <w:rsid w:val="62E25B42"/>
    <w:rsid w:val="6B146AB5"/>
    <w:rsid w:val="71D945B4"/>
    <w:rsid w:val="7F656F0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28"/>
      <w:szCs w:val="28"/>
      <w:lang w:val="en-US" w:eastAsia="en-US" w:bidi="ar-SA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1" Type="http://schemas.openxmlformats.org/officeDocument/2006/relationships/fontTable" Target="fontTable.xml"/><Relationship Id="rId40" Type="http://schemas.openxmlformats.org/officeDocument/2006/relationships/numbering" Target="numbering.xml"/><Relationship Id="rId4" Type="http://schemas.openxmlformats.org/officeDocument/2006/relationships/endnotes" Target="endnotes.xml"/><Relationship Id="rId39" Type="http://schemas.openxmlformats.org/officeDocument/2006/relationships/customXml" Target="../customXml/item1.xml"/><Relationship Id="rId38" Type="http://schemas.openxmlformats.org/officeDocument/2006/relationships/image" Target="media/image29.jpeg"/><Relationship Id="rId37" Type="http://schemas.openxmlformats.org/officeDocument/2006/relationships/image" Target="media/image28.jpeg"/><Relationship Id="rId36" Type="http://schemas.openxmlformats.org/officeDocument/2006/relationships/image" Target="media/image27.jpeg"/><Relationship Id="rId35" Type="http://schemas.openxmlformats.org/officeDocument/2006/relationships/image" Target="media/image26.jpeg"/><Relationship Id="rId34" Type="http://schemas.openxmlformats.org/officeDocument/2006/relationships/image" Target="media/image25.jpeg"/><Relationship Id="rId33" Type="http://schemas.openxmlformats.org/officeDocument/2006/relationships/image" Target="media/image24.jpeg"/><Relationship Id="rId32" Type="http://schemas.openxmlformats.org/officeDocument/2006/relationships/image" Target="media/image23.png"/><Relationship Id="rId31" Type="http://schemas.openxmlformats.org/officeDocument/2006/relationships/image" Target="media/image22.png"/><Relationship Id="rId30" Type="http://schemas.openxmlformats.org/officeDocument/2006/relationships/image" Target="media/image21.png"/><Relationship Id="rId3" Type="http://schemas.openxmlformats.org/officeDocument/2006/relationships/footnotes" Target="footnotes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jpeg"/><Relationship Id="rId16" Type="http://schemas.openxmlformats.org/officeDocument/2006/relationships/image" Target="media/image7.jpeg"/><Relationship Id="rId15" Type="http://schemas.openxmlformats.org/officeDocument/2006/relationships/image" Target="media/image6.jpe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4097"/>
    <customShpInfo spid="_x0000_s4098"/>
    <customShpInfo spid="_x0000_s409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13</Pages>
  <Words>1234</Words>
  <Characters>1254</Characters>
  <TotalTime>2</TotalTime>
  <ScaleCrop>false</ScaleCrop>
  <LinksUpToDate>false</LinksUpToDate>
  <CharactersWithSpaces>1274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2026-01-16T17:02:00Z</dcterms:created>
  <dc:creator>Administrator</dc:creator>
  <cp:lastModifiedBy>super</cp:lastModifiedBy>
  <dcterms:modified xsi:type="dcterms:W3CDTF">2026-03-04T15:41:54Z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2026-03-02T21:17:31Z</vt:filetime>
  </property>
  <property fmtid="{D5CDD505-2E9C-101B-9397-08002B2CF9AE}" pid="4" name="KSOTemplateDocerSaveRecord">
    <vt:lpwstr>eyJoZGlkIjoiY2FkYTU4ZGJkN2FjYjY1ZmZkZGUwYmNhZWQ1ODI3YmQiLCJ1c2VySWQiOiIzMzA4MjAwOTkifQ==</vt:lpwstr>
  </property>
  <property fmtid="{D5CDD505-2E9C-101B-9397-08002B2CF9AE}" pid="5" name="KSOProductBuildVer">
    <vt:lpwstr>2052-12.1.0.24657</vt:lpwstr>
  </property>
  <property fmtid="{D5CDD505-2E9C-101B-9397-08002B2CF9AE}" pid="6" name="ICV">
    <vt:lpwstr>9F22AD5FC4CE4F67A4C1B8E6769B081B_13</vt:lpwstr>
  </property>
</Properties>
</file>